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9DDE" w14:textId="77777777" w:rsidR="005A0570" w:rsidRDefault="005A0570" w:rsidP="003C44B8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E0363">
        <w:rPr>
          <w:rFonts w:ascii="Times New Roman" w:eastAsia="Calibri" w:hAnsi="Times New Roman" w:cs="Times New Roman"/>
          <w:sz w:val="24"/>
          <w:szCs w:val="24"/>
        </w:rPr>
        <w:t xml:space="preserve"> ООО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1AA3" w:rsidRPr="00EA1AA3">
        <w:rPr>
          <w:rFonts w:ascii="Times New Roman" w:eastAsia="Calibri" w:hAnsi="Times New Roman" w:cs="Times New Roman"/>
          <w:sz w:val="24"/>
          <w:szCs w:val="24"/>
        </w:rPr>
        <w:t>"</w:t>
      </w:r>
      <w:r w:rsidR="00EF04EE">
        <w:rPr>
          <w:rFonts w:ascii="Times New Roman" w:eastAsia="Calibri" w:hAnsi="Times New Roman" w:cs="Times New Roman"/>
          <w:sz w:val="24"/>
          <w:szCs w:val="24"/>
        </w:rPr>
        <w:t>Рога и Копыта</w:t>
      </w:r>
      <w:r w:rsidR="00EA1AA3" w:rsidRPr="00EA1AA3">
        <w:rPr>
          <w:rFonts w:ascii="Times New Roman" w:eastAsia="Calibri" w:hAnsi="Times New Roman" w:cs="Times New Roman"/>
          <w:sz w:val="24"/>
          <w:szCs w:val="24"/>
        </w:rPr>
        <w:t>"</w:t>
      </w:r>
    </w:p>
    <w:p w14:paraId="24BC1F8C" w14:textId="77777777" w:rsidR="00EA1AA3" w:rsidRDefault="003405E2" w:rsidP="003C44B8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</w:t>
      </w:r>
    </w:p>
    <w:p w14:paraId="601305CA" w14:textId="77777777" w:rsidR="00EA1AA3" w:rsidRDefault="00EA1AA3" w:rsidP="003C44B8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</w:p>
    <w:p w14:paraId="54D1FE9B" w14:textId="77777777" w:rsidR="00EA1AA3" w:rsidRDefault="003C44B8" w:rsidP="0045475D">
      <w:pPr>
        <w:spacing w:after="0" w:line="240" w:lineRule="auto"/>
        <w:ind w:left="4395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95474967"/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</w:p>
    <w:p w14:paraId="1721738D" w14:textId="77777777" w:rsidR="00EA1AA3" w:rsidRDefault="00317216" w:rsidP="0045475D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Почтовый адрес:</w:t>
      </w:r>
    </w:p>
    <w:p w14:paraId="795AA9A2" w14:textId="77777777" w:rsidR="0045475D" w:rsidRPr="0045475D" w:rsidRDefault="0045475D" w:rsidP="0045475D">
      <w:pPr>
        <w:spacing w:after="0" w:line="240" w:lineRule="auto"/>
        <w:ind w:left="439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Тел. </w:t>
      </w:r>
    </w:p>
    <w:bookmarkEnd w:id="0"/>
    <w:p w14:paraId="262A9BA5" w14:textId="77777777" w:rsidR="0045475D" w:rsidRDefault="0045475D" w:rsidP="000B30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A1E314" w14:textId="77777777" w:rsidR="00542C9A" w:rsidRPr="00EB60DA" w:rsidRDefault="000B300B" w:rsidP="000B300B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B60DA">
        <w:rPr>
          <w:rFonts w:ascii="Times New Roman" w:eastAsia="Calibri" w:hAnsi="Times New Roman" w:cs="Times New Roman"/>
          <w:sz w:val="36"/>
          <w:szCs w:val="36"/>
        </w:rPr>
        <w:t>Претензия</w:t>
      </w:r>
      <w:r w:rsidR="00542C9A" w:rsidRPr="00EB60DA">
        <w:rPr>
          <w:rFonts w:ascii="Times New Roman" w:eastAsia="Calibri" w:hAnsi="Times New Roman" w:cs="Times New Roman"/>
          <w:sz w:val="36"/>
          <w:szCs w:val="36"/>
        </w:rPr>
        <w:t xml:space="preserve"> №</w:t>
      </w:r>
      <w:r w:rsidR="00707D56" w:rsidRPr="00EB60DA">
        <w:rPr>
          <w:rFonts w:ascii="Times New Roman" w:eastAsia="Calibri" w:hAnsi="Times New Roman" w:cs="Times New Roman"/>
          <w:sz w:val="36"/>
          <w:szCs w:val="36"/>
        </w:rPr>
        <w:t>1</w:t>
      </w:r>
      <w:r w:rsidRPr="00EB60DA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3E2073" w:rsidRPr="00EB60DA">
        <w:rPr>
          <w:rFonts w:ascii="Times New Roman" w:eastAsia="Calibri" w:hAnsi="Times New Roman" w:cs="Times New Roman"/>
          <w:sz w:val="36"/>
          <w:szCs w:val="36"/>
        </w:rPr>
        <w:t xml:space="preserve">от </w:t>
      </w:r>
      <w:r w:rsidR="00EA1AA3" w:rsidRPr="00EB60DA">
        <w:rPr>
          <w:rFonts w:ascii="Times New Roman" w:eastAsia="Calibri" w:hAnsi="Times New Roman" w:cs="Times New Roman"/>
          <w:sz w:val="36"/>
          <w:szCs w:val="36"/>
        </w:rPr>
        <w:t>10</w:t>
      </w:r>
      <w:r w:rsidR="003E2073" w:rsidRPr="00EB60DA">
        <w:rPr>
          <w:rFonts w:ascii="Times New Roman" w:eastAsia="Calibri" w:hAnsi="Times New Roman" w:cs="Times New Roman"/>
          <w:sz w:val="36"/>
          <w:szCs w:val="36"/>
        </w:rPr>
        <w:t>.</w:t>
      </w:r>
      <w:r w:rsidR="00EA1AA3" w:rsidRPr="00EB60DA">
        <w:rPr>
          <w:rFonts w:ascii="Times New Roman" w:eastAsia="Calibri" w:hAnsi="Times New Roman" w:cs="Times New Roman"/>
          <w:sz w:val="36"/>
          <w:szCs w:val="36"/>
        </w:rPr>
        <w:t>01</w:t>
      </w:r>
      <w:r w:rsidR="003E2073" w:rsidRPr="00EB60DA">
        <w:rPr>
          <w:rFonts w:ascii="Times New Roman" w:eastAsia="Calibri" w:hAnsi="Times New Roman" w:cs="Times New Roman"/>
          <w:sz w:val="36"/>
          <w:szCs w:val="36"/>
        </w:rPr>
        <w:t>.20</w:t>
      </w:r>
      <w:r w:rsidR="00707D56" w:rsidRPr="00EB60DA">
        <w:rPr>
          <w:rFonts w:ascii="Times New Roman" w:eastAsia="Calibri" w:hAnsi="Times New Roman" w:cs="Times New Roman"/>
          <w:sz w:val="36"/>
          <w:szCs w:val="36"/>
        </w:rPr>
        <w:t>2</w:t>
      </w:r>
      <w:r w:rsidR="00C37BF2" w:rsidRPr="00EB60DA">
        <w:rPr>
          <w:rFonts w:ascii="Times New Roman" w:eastAsia="Calibri" w:hAnsi="Times New Roman" w:cs="Times New Roman"/>
          <w:sz w:val="36"/>
          <w:szCs w:val="36"/>
        </w:rPr>
        <w:t>3</w:t>
      </w:r>
    </w:p>
    <w:p w14:paraId="1C9163D0" w14:textId="77777777" w:rsidR="003E2073" w:rsidRPr="00EB60DA" w:rsidRDefault="003E2073" w:rsidP="003E207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B60DA">
        <w:rPr>
          <w:rFonts w:ascii="Times New Roman" w:eastAsia="Calibri" w:hAnsi="Times New Roman" w:cs="Times New Roman"/>
          <w:sz w:val="36"/>
          <w:szCs w:val="36"/>
        </w:rPr>
        <w:t xml:space="preserve">о </w:t>
      </w:r>
      <w:r w:rsidR="00EA1AA3" w:rsidRPr="00EB60DA">
        <w:rPr>
          <w:rFonts w:ascii="Times New Roman" w:eastAsia="Calibri" w:hAnsi="Times New Roman" w:cs="Times New Roman"/>
          <w:sz w:val="36"/>
          <w:szCs w:val="36"/>
        </w:rPr>
        <w:t>передаче оплаченного товара, выплате неустойки</w:t>
      </w:r>
      <w:r w:rsidR="00950AE6" w:rsidRPr="00EB60DA">
        <w:rPr>
          <w:rFonts w:ascii="Times New Roman" w:eastAsia="Calibri" w:hAnsi="Times New Roman" w:cs="Times New Roman"/>
          <w:sz w:val="36"/>
          <w:szCs w:val="36"/>
        </w:rPr>
        <w:t>.</w:t>
      </w:r>
    </w:p>
    <w:p w14:paraId="10AEEB79" w14:textId="77777777" w:rsidR="00AA117A" w:rsidRDefault="00AA117A" w:rsidP="000B300B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C2A52" w14:textId="77777777" w:rsidR="0045475D" w:rsidRPr="00F56F22" w:rsidRDefault="00EA1AA3" w:rsidP="00EA1AA3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5475D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.12.2021 на сайте</w:t>
      </w:r>
      <w:r w:rsidR="00DB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администратором которого является ООО "</w:t>
      </w:r>
      <w:proofErr w:type="gramStart"/>
      <w:r w:rsidR="00DB06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  и</w:t>
      </w:r>
      <w:proofErr w:type="gramEnd"/>
      <w:r w:rsidR="00DB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Копыта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я заказал товар, а именно Ноутбук] стоимостью </w:t>
      </w:r>
      <w:r w:rsidR="00DB0659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Продавцом указанного товара также является ООО "</w:t>
      </w:r>
      <w:r w:rsidR="00DB0659" w:rsidRPr="00DB0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6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  и Копыта</w:t>
      </w:r>
      <w:r w:rsidR="00DB0659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заказа была произведена </w:t>
      </w:r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 в момент заказа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B06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путем безналичного перечисления денежных средств.</w:t>
      </w:r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денежные средства поступили на счет Продавца.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Заказу был присвоен номер </w:t>
      </w:r>
      <w:r w:rsidR="00DB0659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тем, через некоторое время </w:t>
      </w:r>
      <w:proofErr w:type="gramStart"/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 оформления</w:t>
      </w:r>
      <w:proofErr w:type="gramEnd"/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заказа от Вас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сообщение об</w:t>
      </w:r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односторонней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отмене заказа</w:t>
      </w:r>
      <w:r w:rsidR="00804DEA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является расторжением договора в одностороннем порядке.</w:t>
      </w:r>
    </w:p>
    <w:p w14:paraId="19404975" w14:textId="77777777" w:rsidR="00F56F22" w:rsidRDefault="00F56F22" w:rsidP="00EA1AA3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ED3C9" w14:textId="77777777" w:rsidR="00804DEA" w:rsidRDefault="00804DEA" w:rsidP="00EA1AA3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указанными </w:t>
      </w:r>
      <w:proofErr w:type="gramStart"/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  я</w:t>
      </w:r>
      <w:proofErr w:type="gramEnd"/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согласен, от расторжения договора отказываюсь</w:t>
      </w:r>
      <w:r w:rsid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вас исполнить свое обязательство по передаче мне оплаченного товара по следующим основаниям:</w:t>
      </w:r>
    </w:p>
    <w:p w14:paraId="351FAE65" w14:textId="77777777" w:rsidR="005E73DC" w:rsidRDefault="005E73DC" w:rsidP="00EA1AA3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23382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от 07 февраля 1992 года N 2300-1 "О защите прав потребителей" регулирует отношения, возникающие между потребителями и изготовителями, исполнителями, импортерами, продавцами, владельцами агрегаторов информации о товарах (услугах)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получении информации о товарах (работах, услугах) и об их изготовителях (исполнителях, продавцах), о владельцах агрегаторов информации о товарах (услугах) просвещение, государственную и общественную защиту их интересов, а также определяет механизм реализации этих прав.</w:t>
      </w:r>
    </w:p>
    <w:p w14:paraId="072EBB67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права и обязанности возникают из договоров и иных сделок, предусмотренных законом (подпункт 1 пункта 1 статьи 8 ГК РФ).</w:t>
      </w:r>
    </w:p>
    <w:p w14:paraId="26D8023C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статьи 420 ГК РФ договором признается соглашение двух или нескольких лиц об установлении, изменении или прекращении гражданских прав и обязанностей.</w:t>
      </w:r>
    </w:p>
    <w:p w14:paraId="47DA8AE4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14:paraId="260F3787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 (пункт 1).</w:t>
      </w:r>
    </w:p>
    <w:p w14:paraId="30D202B2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посредством направления оферты (предложения заключить договор) одной из сторон и ее акцепта (принятия предложения) другой стороной (пункт 2).</w:t>
      </w:r>
    </w:p>
    <w:p w14:paraId="03BE398A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454 ГК РФ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 w14:paraId="33B21290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пункту 1 статьи 494 ГК РФ предложение товара в его рекламе, каталогах и описаниях товаров, обращенных к неопределенному кругу лиц, признается публичной офертой (пункт 2 статьи 437), если оно содержит все существенные условия договора розничной купли-продажи.</w:t>
      </w:r>
    </w:p>
    <w:p w14:paraId="517EF754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пункта 2 статьи 497 ГК РФ договор розничной купли-продажи может быть заключен на основании ознакомления покупателя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способами, исключающими возможность непосредственного ознакомления потребителя с товаром либо образцом товара при заключении такого договора (дистанционный способ продажи товара).</w:t>
      </w:r>
    </w:p>
    <w:p w14:paraId="0EE32344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Аналогичное определение продажи товаров дистанционным способом дано в пункте 1 статьи 26.1 Закона о защите прав потребителей.</w:t>
      </w:r>
    </w:p>
    <w:p w14:paraId="3ACCA1B3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12, 13 Правил продажи товаров по договору розничной купли-продажи, утвержденных постановлением Правительства Российской Федерации 31.12.2020 № 2463, при дистанционном способе продажи товара продавец обязан заключить договор розничной купли-продажи с любым лицом, выразившим намерение приобрести товар на условиях оферты.</w:t>
      </w:r>
    </w:p>
    <w:p w14:paraId="57641A21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розничной купли-продажи считается заключенным с момента выдачи продавцом потребителю кассового или товарного чека либо иного документа, подтверждающего оплату товара, или с момента получения продавцом сообщения потребителя о намерении заключить договор розничной купли-продажи.</w:t>
      </w:r>
    </w:p>
    <w:p w14:paraId="364B567B" w14:textId="77777777" w:rsidR="005E73DC" w:rsidRPr="005E73DC" w:rsidRDefault="005E73DC" w:rsidP="005E73D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дистанционном способе продажи товаров продавец обязан разместить на сайте публичную оферту и обеспечить возможность ознакомления с ней потребителей.</w:t>
      </w:r>
    </w:p>
    <w:p w14:paraId="03417525" w14:textId="77777777" w:rsidR="002F07AC" w:rsidRDefault="005E73DC" w:rsidP="003707A7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Дистанционным способом продажи товаров является продажа товаров через Интернет (в том числе в онлайн-магазинах и с помощью владельцев агрегаторов информации о товарах) (</w:t>
      </w:r>
      <w:proofErr w:type="spellStart"/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13 </w:t>
      </w:r>
      <w:proofErr w:type="spellStart"/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преамбулыабз</w:t>
      </w:r>
      <w:proofErr w:type="spellEnd"/>
      <w:r w:rsidRPr="005E73DC">
        <w:rPr>
          <w:rFonts w:ascii="Times New Roman" w:eastAsia="Times New Roman" w:hAnsi="Times New Roman" w:cs="Times New Roman"/>
          <w:sz w:val="24"/>
          <w:szCs w:val="24"/>
          <w:lang w:eastAsia="ru-RU"/>
        </w:rPr>
        <w:t>. 13 преамбулы Закона N 2300-1).</w:t>
      </w:r>
    </w:p>
    <w:p w14:paraId="0137B25C" w14:textId="77777777" w:rsidR="002F07AC" w:rsidRPr="002F07AC" w:rsidRDefault="002F07AC" w:rsidP="002F07AC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485 ГК РФ Покупатель обязан оплатить товар, а Продавец вправе требовать оплаты товара по цене, предусмотренной договором купли-продажи.</w:t>
      </w:r>
    </w:p>
    <w:p w14:paraId="50C22374" w14:textId="77777777" w:rsidR="00804DEA" w:rsidRPr="00F56F22" w:rsidRDefault="002F07AC" w:rsidP="003707A7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 ст. 493 Гражданского кодекса РФ (далее ГК РФ), а также п.20 Правил продажи товаров дистанционным способом договор розничной купли-продажи считается заключенным с момента выдачи потребителю документа, подтверждающего оплату товара либо с получения продавцом сообщения о намерении покупателя приобрести товар.</w:t>
      </w:r>
    </w:p>
    <w:p w14:paraId="42D6F42C" w14:textId="77777777" w:rsidR="00804DEA" w:rsidRPr="00395A23" w:rsidRDefault="00804DEA" w:rsidP="00395A23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_Hlk95472333"/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Согласно Постановлению Правительства РФ от 31.12.2020 N 2463</w:t>
      </w:r>
      <w:r w:rsidR="00D032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Договор розничной купли-продажи считается заключенным с момента выдачи продавцом потребителю кассового или товарного чека либо иного документа, подтверждающего оплату товара, или с момента получения продавцом сообщения потребителя о намерении заключить договор розничной купли-продажи.</w:t>
      </w:r>
    </w:p>
    <w:p w14:paraId="4B621D51" w14:textId="77777777" w:rsidR="00F56F22" w:rsidRPr="00F56F22" w:rsidRDefault="00804DEA" w:rsidP="00FE3A59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поскольку документ подтверждающий оплату, а именно чек №2</w:t>
      </w:r>
      <w:r w:rsidR="00FE3A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20.12.202</w:t>
      </w:r>
      <w:r w:rsidR="00FE3A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,  был</w:t>
      </w:r>
      <w:proofErr w:type="gramEnd"/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выдан,</w:t>
      </w:r>
      <w:r w:rsid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также между нами достигнуто соглашение по всем существенным условиям,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договор розничной купли-продажи</w:t>
      </w:r>
      <w:r w:rsid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20.12.202</w:t>
      </w:r>
      <w:r w:rsidR="00FE3A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</w:t>
      </w:r>
      <w:r w:rsid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заключенным.</w:t>
      </w:r>
      <w:bookmarkEnd w:id="1"/>
    </w:p>
    <w:p w14:paraId="0E0B8465" w14:textId="77777777" w:rsidR="00395A23" w:rsidRPr="00395A23" w:rsidRDefault="00395A23" w:rsidP="00395A23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95472389"/>
      <w:r w:rsidRPr="00395A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21 постановления Пленума Верховного Суда Российской Федерации от 25 декабря 2018 г. № 49 «О некоторых вопросах применения общих положений Гражданского кодекса Российской Федерации о заключении и толковании договора» разъяснено, что по смыслу пункта 2 статьи 310, пункта 3 статьи 426, статьи 45О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Pr="0039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Гражданского кодекса Российской Федерации не связанный с нарушением со стороны потребителя односторонний отказ лица, обязанного заключить публичный договор, от исполнения публичного договора не допускается, в том числе в случаях, предусмотренных правилами об отдельных видах договоров, например статьей 782 Гражданского кодекса Российской Федерации. </w:t>
      </w:r>
    </w:p>
    <w:p w14:paraId="6AE2D39B" w14:textId="77777777" w:rsidR="00395A23" w:rsidRPr="00395A23" w:rsidRDefault="00395A23" w:rsidP="00395A23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Односторонний отказ от исполнения публичного договора, связанный с нарушением со стороны потребителя, допускается, если право на такой отказ предусмотрено законом для </w:t>
      </w:r>
      <w:r w:rsidRPr="00395A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договоров данного вида, например пунктом 2 статьи 896 Гражданского кодекса Российской Федерации. </w:t>
      </w:r>
    </w:p>
    <w:p w14:paraId="1ADCD500" w14:textId="77777777" w:rsidR="00395A23" w:rsidRDefault="00395A23" w:rsidP="00395A23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односторонний отказ от исполнения публичного договора совершен в нарушение указанных требований закона, то он не влечет юридических последствий, на которые был направлен. Из приведенных норм материального права и разъяснений Пленума Верховного Суда Российской Федерации следует, что односторонний отказ продавца от исполнения публичного договора и возврат уплаченных по такому договору денежных средств без законных на то оснований не допускаются.</w:t>
      </w:r>
    </w:p>
    <w:p w14:paraId="24E425DC" w14:textId="77777777" w:rsidR="00F56F22" w:rsidRDefault="00804DEA" w:rsidP="00395A23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proofErr w:type="gramEnd"/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Продавец может в одностороннем порядке расторгнуть договор розничной купли-продажи, заключенный с потребителем, действующим законодательством не предусмотрено, в связи с чем договор заключенный между нами 20.12.2021 года продолжает свое действие</w:t>
      </w:r>
      <w:r w:rsid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от расторжения договора я отказался.</w:t>
      </w:r>
      <w:bookmarkEnd w:id="2"/>
    </w:p>
    <w:p w14:paraId="5F8D3FFD" w14:textId="77777777" w:rsidR="00804DEA" w:rsidRPr="00F56F22" w:rsidRDefault="00F56F22" w:rsidP="00395A23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95472467"/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оформлении заказа Вами был установлен срок доставки товара 5-7 дней. Кроме того, в соответствии со ст. 314 ГК РФ разумным сроком исполнения обязательства является 7 </w:t>
      </w:r>
      <w:proofErr w:type="spellStart"/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срок. Таким образом, ноутбук должен был быть мне поставлен до 27.12.2021.</w:t>
      </w:r>
    </w:p>
    <w:p w14:paraId="48DCA94C" w14:textId="77777777" w:rsidR="00F56F22" w:rsidRPr="00F56F22" w:rsidRDefault="003E2073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со ст. 2</w:t>
      </w:r>
      <w:r w:rsidR="00F56F22"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3.1</w:t>
      </w:r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Закона РФ «О защите прав потребителей» </w:t>
      </w:r>
      <w:r w:rsidR="00F56F22"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</w:p>
    <w:p w14:paraId="5457A106" w14:textId="77777777" w:rsidR="00F56F22" w:rsidRPr="00F56F22" w:rsidRDefault="00F56F22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передачи оплаченного товара в установленный им новый срок;</w:t>
      </w:r>
    </w:p>
    <w:p w14:paraId="40C949E8" w14:textId="77777777" w:rsidR="00F56F22" w:rsidRPr="00F56F22" w:rsidRDefault="00F56F22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возврата суммы предварительной оплаты товара, не переданного продавцом.</w:t>
      </w:r>
    </w:p>
    <w:p w14:paraId="05252440" w14:textId="77777777" w:rsidR="00F56F22" w:rsidRPr="00FE3A59" w:rsidRDefault="00F56F22" w:rsidP="00FE3A59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этом потребитель вправе потребовать также полного возмещения убытков, причиненных ему </w:t>
      </w:r>
      <w:proofErr w:type="gramStart"/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вследствие нарушения</w:t>
      </w:r>
      <w:proofErr w:type="gramEnd"/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установленного договором купли-продажи срока передачи предварительно оплаченного товара.</w:t>
      </w:r>
    </w:p>
    <w:bookmarkEnd w:id="3"/>
    <w:p w14:paraId="7CEC4BFE" w14:textId="77777777" w:rsidR="00F56F22" w:rsidRDefault="00F56F22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основании изложенного, с учетом того, что я не принимаю Ваш односторонний отказ от исполнения договора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56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прошу Вас доставить оплаченный мной ноутбук стоимостью </w:t>
      </w:r>
      <w:r w:rsidR="00FE3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</w:t>
      </w:r>
      <w:r w:rsidRPr="00F56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56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 w:rsidRPr="00F56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F56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новый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6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именно до</w:t>
      </w:r>
      <w:r w:rsidRPr="00F56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25.01.202</w:t>
      </w:r>
      <w:r w:rsidR="00FE3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56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Считаю указанный срок разумным.</w:t>
      </w:r>
    </w:p>
    <w:p w14:paraId="102C3794" w14:textId="77777777" w:rsidR="00F56F22" w:rsidRDefault="00F56F22" w:rsidP="003D20E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 прошу доставить на мой домашний адрес: </w:t>
      </w:r>
      <w:r w:rsidR="00FE3A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5CD640" w14:textId="77777777" w:rsidR="00F56F22" w:rsidRPr="00F56F22" w:rsidRDefault="00F56F22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Кроме того,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соответствии со ст. 23.1 Закона РФ «О защите прав потребителей» в случае </w:t>
      </w:r>
      <w:proofErr w:type="gramStart"/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нарушения</w:t>
      </w:r>
      <w:proofErr w:type="gramEnd"/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 предварительной оплаты товара.</w:t>
      </w:r>
    </w:p>
    <w:p w14:paraId="0394128C" w14:textId="77777777" w:rsidR="00F56F22" w:rsidRDefault="00F56F22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</w:t>
      </w:r>
    </w:p>
    <w:p w14:paraId="6298284C" w14:textId="77777777" w:rsidR="00F56F22" w:rsidRDefault="00F56F22" w:rsidP="003D20E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указанной статьи по состоянию на 10.01.202</w:t>
      </w:r>
      <w:r w:rsidR="00FE3A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вы должны мне выплатить неустойку исходя из следующего расчета:</w:t>
      </w:r>
    </w:p>
    <w:p w14:paraId="024EE898" w14:textId="77777777" w:rsidR="00F56F22" w:rsidRPr="00F56F22" w:rsidRDefault="00F56F22" w:rsidP="003D20E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Неустойку прошу выплатить на следующие банковские реквизиты: </w:t>
      </w:r>
    </w:p>
    <w:p w14:paraId="283DC1CC" w14:textId="77777777" w:rsidR="00F56F22" w:rsidRPr="00F56F22" w:rsidRDefault="00F56F22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</w:t>
      </w:r>
    </w:p>
    <w:p w14:paraId="644079E3" w14:textId="77777777" w:rsidR="00132D21" w:rsidRPr="00F56F22" w:rsidRDefault="00132D21" w:rsidP="003D2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0F4F3" w14:textId="77777777" w:rsidR="008E0363" w:rsidRPr="00F56F22" w:rsidRDefault="008E0363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1CEF2" w14:textId="77777777" w:rsidR="0070097C" w:rsidRDefault="000B300B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4B8" w:rsidRPr="00F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уважением,                                    </w:t>
      </w:r>
    </w:p>
    <w:p w14:paraId="223CC407" w14:textId="77777777" w:rsidR="00AF64F1" w:rsidRDefault="00AF64F1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8F72B" w14:textId="77777777" w:rsidR="00AF64F1" w:rsidRPr="00AF64F1" w:rsidRDefault="00AF64F1" w:rsidP="00F56F2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F64F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Если денежные средства Вам успели вернуть, в претензию нужно вставить следующий абзац:</w:t>
      </w:r>
    </w:p>
    <w:p w14:paraId="746EF00E" w14:textId="77777777" w:rsidR="003D20E2" w:rsidRPr="003D20E2" w:rsidRDefault="003D20E2" w:rsidP="003D20E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права кредитора требовать передачи ему должником вещи предусмотрено статьей 398 Гражданского кодекса Российской Федерации для случаев, когда предметом обязательства является индивидуально-определенная вещь. </w:t>
      </w:r>
    </w:p>
    <w:p w14:paraId="5EFC3535" w14:textId="77777777" w:rsidR="00AF64F1" w:rsidRPr="00F56F22" w:rsidRDefault="003D20E2" w:rsidP="003D20E2">
      <w:pPr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0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 по себе возврат уплаченных за товар денежных средств не является основанием, предусмотренным законом, для отказа от исполнения обязательства.</w:t>
      </w:r>
    </w:p>
    <w:sectPr w:rsidR="00AF64F1" w:rsidRPr="00F56F22" w:rsidSect="00D3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E0"/>
    <w:rsid w:val="00080DE0"/>
    <w:rsid w:val="000B300B"/>
    <w:rsid w:val="000D3530"/>
    <w:rsid w:val="000F22A9"/>
    <w:rsid w:val="000F516B"/>
    <w:rsid w:val="00132D21"/>
    <w:rsid w:val="001A73E7"/>
    <w:rsid w:val="00201737"/>
    <w:rsid w:val="00225AB0"/>
    <w:rsid w:val="002F07AC"/>
    <w:rsid w:val="00301D46"/>
    <w:rsid w:val="00317216"/>
    <w:rsid w:val="003405E2"/>
    <w:rsid w:val="003638D3"/>
    <w:rsid w:val="003707A7"/>
    <w:rsid w:val="00381DDA"/>
    <w:rsid w:val="00395A23"/>
    <w:rsid w:val="003C44B8"/>
    <w:rsid w:val="003D20E2"/>
    <w:rsid w:val="003D6CB8"/>
    <w:rsid w:val="003E2073"/>
    <w:rsid w:val="0045475D"/>
    <w:rsid w:val="00460291"/>
    <w:rsid w:val="004F29C2"/>
    <w:rsid w:val="005156F2"/>
    <w:rsid w:val="00542C9A"/>
    <w:rsid w:val="00572D31"/>
    <w:rsid w:val="005A0570"/>
    <w:rsid w:val="005E73DC"/>
    <w:rsid w:val="005F7370"/>
    <w:rsid w:val="00614109"/>
    <w:rsid w:val="006417A1"/>
    <w:rsid w:val="00707D56"/>
    <w:rsid w:val="00726289"/>
    <w:rsid w:val="00804DEA"/>
    <w:rsid w:val="00813F25"/>
    <w:rsid w:val="008346C0"/>
    <w:rsid w:val="008C3B26"/>
    <w:rsid w:val="008E0363"/>
    <w:rsid w:val="00950AE6"/>
    <w:rsid w:val="009F1571"/>
    <w:rsid w:val="00A22BC3"/>
    <w:rsid w:val="00A41A82"/>
    <w:rsid w:val="00A539EC"/>
    <w:rsid w:val="00AA117A"/>
    <w:rsid w:val="00AE5F39"/>
    <w:rsid w:val="00AF64F1"/>
    <w:rsid w:val="00B6715C"/>
    <w:rsid w:val="00B87F6A"/>
    <w:rsid w:val="00BB5661"/>
    <w:rsid w:val="00BD7F44"/>
    <w:rsid w:val="00C37BF2"/>
    <w:rsid w:val="00CB236E"/>
    <w:rsid w:val="00CC18B1"/>
    <w:rsid w:val="00D03224"/>
    <w:rsid w:val="00D14F30"/>
    <w:rsid w:val="00D354EA"/>
    <w:rsid w:val="00D41C6A"/>
    <w:rsid w:val="00D61998"/>
    <w:rsid w:val="00D71C18"/>
    <w:rsid w:val="00D94892"/>
    <w:rsid w:val="00DB0659"/>
    <w:rsid w:val="00DD0990"/>
    <w:rsid w:val="00DF7813"/>
    <w:rsid w:val="00EA1AA3"/>
    <w:rsid w:val="00EB60DA"/>
    <w:rsid w:val="00EF04EE"/>
    <w:rsid w:val="00F56F22"/>
    <w:rsid w:val="00F758E8"/>
    <w:rsid w:val="00F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BF26"/>
  <w15:docId w15:val="{E5B1BEA2-E2C8-4A61-A733-B15741DB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">
    <w:name w:val="r"/>
    <w:basedOn w:val="a0"/>
    <w:rsid w:val="00BB5661"/>
  </w:style>
  <w:style w:type="paragraph" w:customStyle="1" w:styleId="ConsPlusNormal">
    <w:name w:val="ConsPlusNormal"/>
    <w:rsid w:val="00AA1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D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04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RegRupor</cp:lastModifiedBy>
  <cp:revision>2</cp:revision>
  <cp:lastPrinted>2017-05-23T10:35:00Z</cp:lastPrinted>
  <dcterms:created xsi:type="dcterms:W3CDTF">2022-03-03T08:35:00Z</dcterms:created>
  <dcterms:modified xsi:type="dcterms:W3CDTF">2026-01-07T20:38:00Z</dcterms:modified>
</cp:coreProperties>
</file>